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华文细黑" w:hAnsi="华文细黑" w:eastAsia="华文细黑" w:cs="华文细黑"/>
          <w:sz w:val="44"/>
          <w:szCs w:val="44"/>
          <w:lang w:val="en-US" w:eastAsia="zh-CN"/>
        </w:rPr>
      </w:pPr>
      <w:r>
        <w:rPr>
          <w:rFonts w:hint="eastAsia" w:ascii="华文细黑" w:hAnsi="华文细黑" w:eastAsia="华文细黑" w:cs="华文细黑"/>
          <w:sz w:val="44"/>
          <w:szCs w:val="44"/>
          <w:lang w:val="en-US" w:eastAsia="zh-CN"/>
        </w:rPr>
        <w:t>20元保险</w:t>
      </w:r>
    </w:p>
    <w:p>
      <w:pPr>
        <w:spacing w:line="360" w:lineRule="auto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申请20元保险需提供的材料：</w:t>
      </w:r>
    </w:p>
    <w:p>
      <w:pPr>
        <w:numPr>
          <w:ilvl w:val="0"/>
          <w:numId w:val="1"/>
        </w:numPr>
        <w:spacing w:line="360" w:lineRule="auto"/>
        <w:ind w:left="-8" w:leftChars="0" w:firstLine="218" w:firstLineChars="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《天津市工会会员服务卡持卡会员专享救助保障给付申请审批表》（2026版）1份</w:t>
      </w:r>
    </w:p>
    <w:p>
      <w:pPr>
        <w:numPr>
          <w:ilvl w:val="0"/>
          <w:numId w:val="1"/>
        </w:numPr>
        <w:spacing w:line="360" w:lineRule="auto"/>
        <w:ind w:left="-8" w:leftChars="0" w:firstLine="218" w:firstLineChars="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身份证正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</w:rPr>
        <w:t>反面复印件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1份</w:t>
      </w:r>
    </w:p>
    <w:p>
      <w:pPr>
        <w:numPr>
          <w:ilvl w:val="0"/>
          <w:numId w:val="1"/>
        </w:numPr>
        <w:spacing w:line="360" w:lineRule="auto"/>
        <w:ind w:left="-8" w:leftChars="0" w:firstLine="218" w:firstLineChars="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会员卡正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</w:rPr>
        <w:t>反面复印件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1份</w:t>
      </w:r>
    </w:p>
    <w:p>
      <w:pPr>
        <w:numPr>
          <w:ilvl w:val="0"/>
          <w:numId w:val="1"/>
        </w:numPr>
        <w:spacing w:line="360" w:lineRule="auto"/>
        <w:ind w:left="-8" w:leftChars="0" w:firstLine="218" w:firstLineChars="0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首次确诊的诊断证明原件1份</w:t>
      </w:r>
    </w:p>
    <w:p>
      <w:pPr>
        <w:numPr>
          <w:ilvl w:val="0"/>
          <w:numId w:val="1"/>
        </w:numPr>
        <w:spacing w:line="360" w:lineRule="auto"/>
        <w:ind w:left="-8" w:leftChars="0" w:firstLine="218" w:firstLineChars="0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住院病案首页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</w:rPr>
        <w:t>入院记录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</w:rPr>
        <w:t>出院记录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病理检验报告等证明材料的复印件-----整套1份</w:t>
      </w:r>
    </w:p>
    <w:p>
      <w:pPr>
        <w:numPr>
          <w:ilvl w:val="0"/>
          <w:numId w:val="0"/>
        </w:numPr>
        <w:spacing w:line="360" w:lineRule="auto"/>
        <w:rPr>
          <w:rFonts w:hint="eastAsia" w:ascii="华文细黑" w:hAnsi="华文细黑" w:eastAsia="华文细黑" w:cs="华文细黑"/>
          <w:sz w:val="28"/>
          <w:szCs w:val="28"/>
        </w:rPr>
      </w:pPr>
    </w:p>
    <w:p>
      <w:pPr>
        <w:spacing w:line="360" w:lineRule="auto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★乳腺癌没手术的需提供</w:t>
      </w:r>
      <w:r>
        <w:rPr>
          <w:rFonts w:hint="eastAsia" w:ascii="华文细黑" w:hAnsi="华文细黑" w:eastAsia="华文细黑" w:cs="华文细黑"/>
          <w:sz w:val="28"/>
          <w:szCs w:val="28"/>
        </w:rPr>
        <w:t>钼靶或穿刺病理报告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及明确的诊断证明。</w:t>
      </w:r>
    </w:p>
    <w:p>
      <w:pPr>
        <w:spacing w:line="360" w:lineRule="auto"/>
        <w:rPr>
          <w:rFonts w:hint="default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★尿毒症需提供透析记录3-5次</w:t>
      </w:r>
    </w:p>
    <w:p>
      <w:pPr>
        <w:spacing w:line="360" w:lineRule="auto"/>
        <w:rPr>
          <w:rFonts w:hint="default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★重要器官移植需要提供手术记录（代替病理检验报告），其他证明材料不变</w:t>
      </w:r>
    </w:p>
    <w:p>
      <w:pPr>
        <w:spacing w:line="360" w:lineRule="auto"/>
        <w:rPr>
          <w:rFonts w:hint="default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☆若同时申请其他保险，只需提供一份</w:t>
      </w:r>
      <w:r>
        <w:rPr>
          <w:rFonts w:hint="eastAsia" w:ascii="华文细黑" w:hAnsi="华文细黑" w:eastAsia="华文细黑" w:cs="华文细黑"/>
          <w:sz w:val="28"/>
          <w:szCs w:val="28"/>
        </w:rPr>
        <w:t>首次确诊的诊断证明原件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（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附在20元保险的材料里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），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此申请材料里需提供复印件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394F4A0-0C0E-4171-8428-EBA88584B6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89F7D0-5E15-4003-8B97-CB4EFB496A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14EDC"/>
    <w:multiLevelType w:val="singleLevel"/>
    <w:tmpl w:val="EFC14ED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8CE6346"/>
    <w:rsid w:val="1F5A5D93"/>
    <w:rsid w:val="233D1F47"/>
    <w:rsid w:val="27DB15E6"/>
    <w:rsid w:val="27F408E5"/>
    <w:rsid w:val="2D5F1DE0"/>
    <w:rsid w:val="2FB961A1"/>
    <w:rsid w:val="3164692A"/>
    <w:rsid w:val="3325198A"/>
    <w:rsid w:val="5A4B6967"/>
    <w:rsid w:val="5FF230F6"/>
    <w:rsid w:val="6B903417"/>
    <w:rsid w:val="6C1917A4"/>
    <w:rsid w:val="6E6B6F03"/>
    <w:rsid w:val="796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2023-11-03T02:51:00Z</dcterms:created>
  <dc:creator>lenovo</dc:creator>
  <cp:lastModifiedBy>殷子剑</cp:lastModifiedBy>
  <dcterms:modified xsi:type="dcterms:W3CDTF">2026-05-29T06:27:51Z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B2934332347E48A8B7E4C2994D882F14_12</vt:lpwstr>
  </property>
</Properties>
</file>