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 xml:space="preserve">   市总工会大病救助申报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（6万-10万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以上）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在职工会会员（含当年退休会员）因患大病或遭受意外伤害在医保定点医院治疗，发生12个月医药费（含自费）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经减除</w:t>
      </w:r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lang w:val="en-US" w:eastAsia="zh-CN"/>
        </w:rPr>
        <w:t>全部商业保险赔付、医疗保险、单位二次报销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后，个人实际支付医药费总额超过6万即可申请市总工会（以下简称市总）大病救助。救助标准为：</w:t>
      </w:r>
    </w:p>
    <w:tbl>
      <w:tblPr>
        <w:tblStyle w:val="5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实际个人支付医药费总额（万元）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救助金额（万元）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6（含）------7（不含）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7（含）------8（不含）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8（含）------9（不含）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9（含）------10（不含）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10含及以上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本人需提供以下材料：</w:t>
      </w:r>
    </w:p>
    <w:p>
      <w:pPr>
        <w:numPr>
          <w:ilvl w:val="0"/>
          <w:numId w:val="1"/>
        </w:numPr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附件1.《</w:t>
      </w:r>
      <w:r>
        <w:rPr>
          <w:rFonts w:hint="eastAsia" w:ascii="华文仿宋" w:hAnsi="华文仿宋" w:eastAsia="华文仿宋" w:cs="华文仿宋"/>
          <w:sz w:val="30"/>
          <w:szCs w:val="30"/>
        </w:rPr>
        <w:t>职工会员大病救助申报表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》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（学院签字、盖章）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-----1份</w:t>
      </w:r>
    </w:p>
    <w:p>
      <w:pPr>
        <w:numPr>
          <w:ilvl w:val="0"/>
          <w:numId w:val="1"/>
        </w:numPr>
        <w:spacing w:line="240" w:lineRule="auto"/>
        <w:ind w:left="0" w:leftChars="0"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附件2.《工会会员在职证明》  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（学院签字、盖章）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-------1份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附件3.《市总大病救助药费清单》               -------1份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附件4.《天津工业大学工会会员申请大病救助申请书》</w:t>
      </w:r>
    </w:p>
    <w:p>
      <w:pPr>
        <w:numPr>
          <w:ilvl w:val="0"/>
          <w:numId w:val="0"/>
        </w:numPr>
        <w:ind w:firstLine="5280" w:firstLineChars="2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（学院签字、盖章）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-------2份</w:t>
      </w:r>
    </w:p>
    <w:p>
      <w:pPr>
        <w:numPr>
          <w:ilvl w:val="0"/>
          <w:numId w:val="0"/>
        </w:numPr>
        <w:spacing w:line="240" w:lineRule="auto"/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5.二次报销凭证（</w:t>
      </w:r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lang w:val="en-US" w:eastAsia="zh-CN"/>
        </w:rPr>
        <w:t>有或无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需财务处开具）          ------- 1份</w:t>
      </w:r>
    </w:p>
    <w:p>
      <w:pPr>
        <w:ind w:left="7196" w:leftChars="284" w:hanging="6600" w:hangingChars="2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6.病案首页原件及复印件                        ------- 1份</w:t>
      </w:r>
    </w:p>
    <w:p>
      <w:pPr>
        <w:numPr>
          <w:ilvl w:val="0"/>
          <w:numId w:val="0"/>
        </w:numPr>
        <w:spacing w:line="240" w:lineRule="auto"/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7.身份证正、反面复印件                        ------- 1份</w:t>
      </w:r>
    </w:p>
    <w:p>
      <w:pPr>
        <w:ind w:left="7196" w:leftChars="284" w:hanging="6600" w:hangingChars="2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8.医保定点医院医药费单据原件及复印件          ------- 1份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9.外购药处方签、发票原件及复印件              ------- 1份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10.商业保险赔付证明原件及复印件               ------- 1份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☆意外伤害附加险的需提供“天津市基本医疗保险意外伤害附加保险结案报告”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☆异地就医的需提供“天津市基本医疗保险垫付医疗费审核支付单”</w:t>
      </w:r>
    </w:p>
    <w:p>
      <w:pPr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☆退休当年患病的会员仍可享受救助，以退休证复印件替代《工会会员在职证明》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☆市教育工会审查发票原件，留存复印件</w:t>
      </w:r>
    </w:p>
    <w:p>
      <w:pPr>
        <w:ind w:firstLine="600" w:firstLineChars="200"/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★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申报时间为：每年的3月15日前和9月15日前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★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退休当年患病的会员申报时间限定两个时间节点：退休下一年的3月15日前和9月15日前，逾期市总工会不予受理</w:t>
      </w:r>
    </w:p>
    <w:p>
      <w:pPr>
        <w:ind w:firstLine="900" w:firstLineChars="3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  <w:t>如遇政策调整遵照上级文件执行</w:t>
      </w:r>
    </w:p>
    <w:sectPr>
      <w:footerReference r:id="rId3" w:type="default"/>
      <w:pgSz w:w="11906" w:h="16838"/>
      <w:pgMar w:top="1383" w:right="1633" w:bottom="1406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咨询电话：83955019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5D133"/>
    <w:multiLevelType w:val="singleLevel"/>
    <w:tmpl w:val="BE85D1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5C99"/>
    <w:rsid w:val="070C5260"/>
    <w:rsid w:val="08D14BD8"/>
    <w:rsid w:val="0AF2671A"/>
    <w:rsid w:val="0D675AC8"/>
    <w:rsid w:val="0DED488D"/>
    <w:rsid w:val="113F397A"/>
    <w:rsid w:val="11A403E2"/>
    <w:rsid w:val="11F32913"/>
    <w:rsid w:val="13901C63"/>
    <w:rsid w:val="13F27FCE"/>
    <w:rsid w:val="144436FF"/>
    <w:rsid w:val="19425E36"/>
    <w:rsid w:val="1AB71588"/>
    <w:rsid w:val="1BB77A15"/>
    <w:rsid w:val="1D323690"/>
    <w:rsid w:val="1E430B4C"/>
    <w:rsid w:val="240B0A56"/>
    <w:rsid w:val="2571650D"/>
    <w:rsid w:val="25C80066"/>
    <w:rsid w:val="2A295052"/>
    <w:rsid w:val="2D516FFB"/>
    <w:rsid w:val="322B1BB9"/>
    <w:rsid w:val="36D9740F"/>
    <w:rsid w:val="3B251A98"/>
    <w:rsid w:val="3BA26F18"/>
    <w:rsid w:val="405E0977"/>
    <w:rsid w:val="427760F1"/>
    <w:rsid w:val="44B03F88"/>
    <w:rsid w:val="49840616"/>
    <w:rsid w:val="499B4758"/>
    <w:rsid w:val="4A533345"/>
    <w:rsid w:val="55CC298D"/>
    <w:rsid w:val="58EB4843"/>
    <w:rsid w:val="592650EB"/>
    <w:rsid w:val="59DC0FBC"/>
    <w:rsid w:val="5AA03753"/>
    <w:rsid w:val="5CA82911"/>
    <w:rsid w:val="5E8A08DE"/>
    <w:rsid w:val="63106965"/>
    <w:rsid w:val="63156F3B"/>
    <w:rsid w:val="661E0DEB"/>
    <w:rsid w:val="66572EA9"/>
    <w:rsid w:val="66800D74"/>
    <w:rsid w:val="6778396E"/>
    <w:rsid w:val="68654B7E"/>
    <w:rsid w:val="6B1A5E40"/>
    <w:rsid w:val="6BEE6D3E"/>
    <w:rsid w:val="731340F8"/>
    <w:rsid w:val="79004D4E"/>
    <w:rsid w:val="7DEB2762"/>
    <w:rsid w:val="7F3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2024-09-14T06:52:00Z</dcterms:created>
  <dc:creator>lenovo</dc:creator>
  <cp:lastModifiedBy>lenovo</cp:lastModifiedBy>
  <cp:lastPrinted>2024-10-10T02:51:00Z</cp:lastPrinted>
  <dcterms:modified xsi:type="dcterms:W3CDTF">2024-10-12T06:35:09Z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