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天津工业大学工会会员申请大病救助申请书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3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87"/>
        <w:gridCol w:w="1281"/>
        <w:gridCol w:w="1826"/>
        <w:gridCol w:w="54"/>
        <w:gridCol w:w="756"/>
        <w:gridCol w:w="409"/>
        <w:gridCol w:w="1011"/>
        <w:gridCol w:w="459"/>
        <w:gridCol w:w="153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会名称</w:t>
            </w:r>
          </w:p>
        </w:tc>
        <w:tc>
          <w:tcPr>
            <w:tcW w:w="3856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</w:t>
            </w:r>
            <w:r>
              <w:rPr>
                <w:rFonts w:hint="eastAsia" w:ascii="方正黑体简体" w:hAnsi="方正仿宋简体" w:eastAsia="方正黑体简体" w:cs="方正仿宋简体"/>
                <w:bCs/>
                <w:color w:val="FF0000"/>
                <w:sz w:val="28"/>
                <w:szCs w:val="34"/>
                <w:highlight w:val="none"/>
                <w:lang w:val="en-US" w:eastAsia="zh-CN"/>
              </w:rPr>
              <w:t>XX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</w:t>
            </w:r>
            <w:r>
              <w:rPr>
                <w:rFonts w:hint="eastAsia" w:ascii="方正黑体简体" w:hAnsi="方正仿宋简体" w:eastAsia="方正黑体简体" w:cs="方正仿宋简体"/>
                <w:b w:val="0"/>
                <w:bCs/>
                <w:sz w:val="28"/>
                <w:szCs w:val="34"/>
              </w:rPr>
              <w:t>本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情况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94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58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73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769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823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员工编号</w:t>
            </w:r>
          </w:p>
        </w:tc>
        <w:tc>
          <w:tcPr>
            <w:tcW w:w="1526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  <w:tc>
          <w:tcPr>
            <w:tcW w:w="1593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526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1593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bookmarkStart w:id="0" w:name="OLE_LINK1" w:colFirst="2" w:colLast="2"/>
          </w:p>
        </w:tc>
        <w:tc>
          <w:tcPr>
            <w:tcW w:w="8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bookmarkStart w:id="1" w:name="OLE_LINK2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开户行名称</w:t>
            </w:r>
            <w:bookmarkEnd w:id="1"/>
          </w:p>
        </w:tc>
        <w:tc>
          <w:tcPr>
            <w:tcW w:w="203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pct"/>
            <w:gridSpan w:val="3"/>
            <w:vAlign w:val="center"/>
          </w:tcPr>
          <w:p>
            <w:pPr>
              <w:spacing w:line="400" w:lineRule="exact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本次申请救助金额    万元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spacing w:line="400" w:lineRule="exact"/>
              <w:ind w:left="214" w:leftChars="102" w:firstLine="5" w:firstLineChars="0"/>
              <w:rPr>
                <w:rFonts w:hint="default" w:ascii="方正黑体简体" w:hAnsi="方正仿宋简体" w:eastAsia="方正黑体简体" w:cs="方正仿宋简体"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患病概况</w:t>
            </w:r>
          </w:p>
        </w:tc>
        <w:tc>
          <w:tcPr>
            <w:tcW w:w="3856" w:type="pct"/>
            <w:gridSpan w:val="8"/>
            <w:vAlign w:val="center"/>
          </w:tcPr>
          <w:p>
            <w:pPr>
              <w:spacing w:line="400" w:lineRule="exact"/>
              <w:ind w:left="0" w:leftChars="0" w:hanging="13" w:firstLineChars="0"/>
              <w:jc w:val="left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确诊患                  病，或接受               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  <w:t>医药费申报的起止日期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4"/>
                <w:szCs w:val="24"/>
                <w:lang w:val="en-US" w:eastAsia="zh-CN"/>
              </w:rPr>
              <w:t>（12个月）</w:t>
            </w:r>
          </w:p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941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发生的医药费（含自费）总金额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个人支付医药费总额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需减除的：商业保险赔付总额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          单位二次报销金额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实际个人支付医药费总额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34"/>
                <w:szCs w:val="3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本人承诺对所述情况及所提交证明材料的真实性负责，同意接受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公示监督；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若有虚假承诺将承担相应责任，取消救助资格，退还救助金。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本人或亲属签字：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exact"/>
          <w:jc w:val="center"/>
        </w:trPr>
        <w:tc>
          <w:tcPr>
            <w:tcW w:w="2464" w:type="pct"/>
            <w:gridSpan w:val="6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2535" w:type="pct"/>
            <w:gridSpan w:val="5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0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498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救助金额    万元于     年   月   日划拨至该老师银行卡内。</w:t>
            </w:r>
          </w:p>
        </w:tc>
      </w:tr>
    </w:tbl>
    <w:p>
      <w:pPr>
        <w:widowControl/>
        <w:jc w:val="left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sz w:val="24"/>
          <w:szCs w:val="24"/>
        </w:rPr>
        <w:t>☆</w:t>
      </w:r>
      <w:r>
        <w:rPr>
          <w:rFonts w:hint="eastAsia" w:ascii="方正仿宋简体" w:hAnsi="华文中宋" w:eastAsia="方正仿宋简体"/>
          <w:b/>
          <w:sz w:val="24"/>
          <w:szCs w:val="24"/>
        </w:rPr>
        <w:t>实际个人支付医药费总额=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个人支付医药费总额-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商业保险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--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单位二次报销金额</w:t>
      </w:r>
    </w:p>
    <w:sectPr>
      <w:pgSz w:w="11906" w:h="16838"/>
      <w:pgMar w:top="1157" w:right="1066" w:bottom="986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18CE"/>
    <w:rsid w:val="07503A74"/>
    <w:rsid w:val="0AA36A87"/>
    <w:rsid w:val="120C07FE"/>
    <w:rsid w:val="162866D6"/>
    <w:rsid w:val="20CD61E2"/>
    <w:rsid w:val="23CB5B52"/>
    <w:rsid w:val="2AB86B4A"/>
    <w:rsid w:val="2B276A34"/>
    <w:rsid w:val="2DE831BF"/>
    <w:rsid w:val="32573E9C"/>
    <w:rsid w:val="338A1EE0"/>
    <w:rsid w:val="3BB86D88"/>
    <w:rsid w:val="3C19404D"/>
    <w:rsid w:val="41931C87"/>
    <w:rsid w:val="458D5949"/>
    <w:rsid w:val="459A3442"/>
    <w:rsid w:val="46527762"/>
    <w:rsid w:val="4A114CF3"/>
    <w:rsid w:val="4A21735E"/>
    <w:rsid w:val="54202473"/>
    <w:rsid w:val="57AF7E4E"/>
    <w:rsid w:val="5818521B"/>
    <w:rsid w:val="5C813361"/>
    <w:rsid w:val="5C841AAB"/>
    <w:rsid w:val="5D712491"/>
    <w:rsid w:val="62E832B8"/>
    <w:rsid w:val="63DD1726"/>
    <w:rsid w:val="6AE05DF1"/>
    <w:rsid w:val="6E296196"/>
    <w:rsid w:val="73F744E2"/>
    <w:rsid w:val="76157572"/>
    <w:rsid w:val="78A20AAB"/>
    <w:rsid w:val="79AA1152"/>
    <w:rsid w:val="7BB03FCC"/>
    <w:rsid w:val="7F1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2024-09-24T08:44:00Z</dcterms:created>
  <dc:creator>lenovo</dc:creator>
  <cp:lastModifiedBy>lenovo</cp:lastModifiedBy>
  <cp:lastPrinted>2024-09-26T06:58:00Z</cp:lastPrinted>
  <dcterms:modified xsi:type="dcterms:W3CDTF">2025-03-05T01:16:39Z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